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4735B5">
      <w:r>
        <w:rPr>
          <w:rFonts w:hint="eastAsia"/>
        </w:rPr>
        <w:t>様式第</w:t>
      </w:r>
      <w:r w:rsidR="00137F02" w:rsidRPr="001D24F5">
        <w:rPr>
          <w:rFonts w:asciiTheme="minorEastAsia" w:hAnsiTheme="minorEastAsia" w:hint="eastAsia"/>
        </w:rPr>
        <w:t>10</w:t>
      </w:r>
      <w:r>
        <w:rPr>
          <w:rFonts w:hint="eastAsia"/>
        </w:rPr>
        <w:t>号</w:t>
      </w:r>
    </w:p>
    <w:p w:rsidR="004735B5" w:rsidRDefault="004735B5"/>
    <w:p w:rsidR="004735B5" w:rsidRDefault="004735B5" w:rsidP="004735B5">
      <w:pPr>
        <w:ind w:firstLineChars="100" w:firstLine="220"/>
      </w:pPr>
      <w:r>
        <w:rPr>
          <w:rFonts w:hint="eastAsia"/>
        </w:rPr>
        <w:t>胎内市介護予防・日常生活支援総合事業費（第１号訪問事業・第１号通所事業）</w:t>
      </w:r>
    </w:p>
    <w:p w:rsidR="004735B5" w:rsidRDefault="004735B5" w:rsidP="004735B5">
      <w:pPr>
        <w:ind w:firstLineChars="100" w:firstLine="220"/>
      </w:pPr>
      <w:r>
        <w:rPr>
          <w:rFonts w:hint="eastAsia"/>
        </w:rPr>
        <w:t>算定に係る体制等</w:t>
      </w:r>
      <w:r w:rsidR="00137F02">
        <w:rPr>
          <w:rFonts w:hint="eastAsia"/>
        </w:rPr>
        <w:t>状況一覧表</w:t>
      </w:r>
    </w:p>
    <w:p w:rsidR="004735B5" w:rsidRDefault="003F0FEC" w:rsidP="004735B5">
      <w:pPr>
        <w:ind w:firstLineChars="200" w:firstLine="440"/>
      </w:pPr>
      <w:r>
        <w:rPr>
          <w:rFonts w:hint="eastAsia"/>
        </w:rPr>
        <w:t xml:space="preserve">　　　　　　　　　　　　　　　　　　　　　　　　　</w:t>
      </w:r>
      <w:r w:rsidR="00FE6854">
        <w:rPr>
          <w:rFonts w:hint="eastAsia"/>
        </w:rPr>
        <w:t>令和</w:t>
      </w:r>
      <w:r w:rsidR="004735B5">
        <w:rPr>
          <w:rFonts w:hint="eastAsia"/>
        </w:rPr>
        <w:t xml:space="preserve">　　年　　月　　日</w:t>
      </w:r>
    </w:p>
    <w:p w:rsidR="003F0FEC" w:rsidRDefault="003F0FEC" w:rsidP="004735B5">
      <w:pPr>
        <w:ind w:firstLineChars="200" w:firstLine="440"/>
      </w:pPr>
    </w:p>
    <w:p w:rsidR="004735B5" w:rsidRDefault="004735B5" w:rsidP="004735B5">
      <w:r>
        <w:rPr>
          <w:rFonts w:hint="eastAsia"/>
        </w:rPr>
        <w:t xml:space="preserve">　　　　　　　　　　　　　　　　　　住</w:t>
      </w:r>
      <w:r w:rsidR="003F0FEC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4735B5" w:rsidRDefault="004735B5" w:rsidP="004735B5">
      <w:r>
        <w:rPr>
          <w:rFonts w:hint="eastAsia"/>
        </w:rPr>
        <w:t xml:space="preserve">　　　　　　　　　　　　　　</w:t>
      </w:r>
      <w:r w:rsidR="00F83E9D">
        <w:rPr>
          <w:rFonts w:hint="eastAsia"/>
        </w:rPr>
        <w:t>届出</w:t>
      </w:r>
      <w:r>
        <w:rPr>
          <w:rFonts w:hint="eastAsia"/>
        </w:rPr>
        <w:t>者</w:t>
      </w:r>
      <w:r w:rsidR="003F0FEC">
        <w:rPr>
          <w:rFonts w:hint="eastAsia"/>
        </w:rPr>
        <w:t xml:space="preserve">　法人名</w:t>
      </w:r>
    </w:p>
    <w:p w:rsidR="004735B5" w:rsidRDefault="004735B5" w:rsidP="004735B5">
      <w:r>
        <w:rPr>
          <w:rFonts w:hint="eastAsia"/>
        </w:rPr>
        <w:t xml:space="preserve">　　　　　　　　　　　　　　　　　　</w:t>
      </w:r>
      <w:r w:rsidR="003F0FEC">
        <w:rPr>
          <w:rFonts w:hint="eastAsia"/>
        </w:rPr>
        <w:t>代表者職・</w:t>
      </w:r>
      <w:r>
        <w:rPr>
          <w:rFonts w:hint="eastAsia"/>
        </w:rPr>
        <w:t>氏名</w:t>
      </w:r>
      <w:r w:rsidR="003F0FEC">
        <w:rPr>
          <w:rFonts w:hint="eastAsia"/>
        </w:rPr>
        <w:t xml:space="preserve">　　　　　　　　　　　　㊞</w:t>
      </w:r>
    </w:p>
    <w:p w:rsidR="004735B5" w:rsidRDefault="004735B5" w:rsidP="004735B5">
      <w:pPr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</w:t>
      </w:r>
    </w:p>
    <w:p w:rsidR="00DB487A" w:rsidRDefault="004735B5" w:rsidP="00F60BF9">
      <w:r>
        <w:rPr>
          <w:rFonts w:hint="eastAsia"/>
        </w:rPr>
        <w:t xml:space="preserve">　標記の件について、</w:t>
      </w:r>
      <w:r w:rsidR="00DB487A">
        <w:rPr>
          <w:rFonts w:hint="eastAsia"/>
        </w:rPr>
        <w:t>以下のとおり届け出ます。</w:t>
      </w: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2127"/>
        <w:gridCol w:w="236"/>
        <w:gridCol w:w="369"/>
        <w:gridCol w:w="368"/>
        <w:gridCol w:w="369"/>
        <w:gridCol w:w="369"/>
        <w:gridCol w:w="368"/>
        <w:gridCol w:w="369"/>
        <w:gridCol w:w="368"/>
        <w:gridCol w:w="369"/>
        <w:gridCol w:w="369"/>
        <w:gridCol w:w="863"/>
        <w:gridCol w:w="10"/>
        <w:gridCol w:w="1963"/>
        <w:gridCol w:w="1973"/>
      </w:tblGrid>
      <w:tr w:rsidR="00F60BF9" w:rsidTr="00FE6854">
        <w:trPr>
          <w:trHeight w:val="545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60BF9" w:rsidRPr="00F60BF9" w:rsidRDefault="00F60BF9" w:rsidP="008D4F57">
            <w:pPr>
              <w:rPr>
                <w:sz w:val="20"/>
                <w:szCs w:val="20"/>
              </w:rPr>
            </w:pPr>
            <w:r w:rsidRPr="00F60BF9">
              <w:rPr>
                <w:rFonts w:hint="eastAsia"/>
                <w:sz w:val="20"/>
                <w:szCs w:val="20"/>
              </w:rPr>
              <w:t>サービス</w:t>
            </w:r>
            <w:r>
              <w:rPr>
                <w:rFonts w:hint="eastAsia"/>
                <w:sz w:val="20"/>
                <w:szCs w:val="20"/>
              </w:rPr>
              <w:t>の</w:t>
            </w:r>
            <w:r w:rsidRPr="00F60BF9">
              <w:rPr>
                <w:rFonts w:hint="eastAsia"/>
                <w:sz w:val="20"/>
                <w:szCs w:val="20"/>
              </w:rPr>
              <w:t>種類</w:t>
            </w:r>
          </w:p>
        </w:tc>
        <w:tc>
          <w:tcPr>
            <w:tcW w:w="4417" w:type="dxa"/>
            <w:gridSpan w:val="11"/>
            <w:tcBorders>
              <w:top w:val="single" w:sz="12" w:space="0" w:color="auto"/>
            </w:tcBorders>
            <w:vAlign w:val="center"/>
          </w:tcPr>
          <w:p w:rsidR="00F60BF9" w:rsidRDefault="00F60BF9" w:rsidP="003F0FEC"/>
        </w:tc>
        <w:tc>
          <w:tcPr>
            <w:tcW w:w="394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60BF9" w:rsidRDefault="00F60BF9" w:rsidP="003F0FEC">
            <w:pPr>
              <w:jc w:val="center"/>
            </w:pPr>
            <w:r>
              <w:rPr>
                <w:rFonts w:hint="eastAsia"/>
              </w:rPr>
              <w:t>新規・変更の別</w:t>
            </w:r>
          </w:p>
        </w:tc>
      </w:tr>
      <w:tr w:rsidR="00F60BF9" w:rsidTr="00FE6854">
        <w:trPr>
          <w:trHeight w:val="559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:rsidR="00F60BF9" w:rsidRPr="00F60BF9" w:rsidRDefault="00F60BF9" w:rsidP="008D4F57">
            <w:pPr>
              <w:rPr>
                <w:sz w:val="20"/>
                <w:szCs w:val="20"/>
              </w:rPr>
            </w:pPr>
            <w:r w:rsidRPr="00F60BF9">
              <w:rPr>
                <w:rFonts w:hint="eastAsia"/>
                <w:sz w:val="20"/>
                <w:szCs w:val="20"/>
              </w:rPr>
              <w:t>事業所名</w:t>
            </w:r>
          </w:p>
        </w:tc>
        <w:tc>
          <w:tcPr>
            <w:tcW w:w="4417" w:type="dxa"/>
            <w:gridSpan w:val="11"/>
            <w:vAlign w:val="center"/>
          </w:tcPr>
          <w:p w:rsidR="00F60BF9" w:rsidRDefault="00F60BF9" w:rsidP="003F0FEC"/>
        </w:tc>
        <w:tc>
          <w:tcPr>
            <w:tcW w:w="1973" w:type="dxa"/>
            <w:gridSpan w:val="2"/>
            <w:vAlign w:val="center"/>
          </w:tcPr>
          <w:p w:rsidR="00F60BF9" w:rsidRPr="001D24F5" w:rsidRDefault="00F60BF9" w:rsidP="008D4F57">
            <w:pPr>
              <w:jc w:val="center"/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1.新規</w:t>
            </w:r>
          </w:p>
        </w:tc>
        <w:tc>
          <w:tcPr>
            <w:tcW w:w="1973" w:type="dxa"/>
            <w:tcBorders>
              <w:right w:val="single" w:sz="12" w:space="0" w:color="auto"/>
            </w:tcBorders>
            <w:vAlign w:val="center"/>
          </w:tcPr>
          <w:p w:rsidR="00F60BF9" w:rsidRPr="001D24F5" w:rsidRDefault="00F60BF9" w:rsidP="008D4F57">
            <w:pPr>
              <w:jc w:val="center"/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2.変更</w:t>
            </w:r>
          </w:p>
        </w:tc>
      </w:tr>
      <w:tr w:rsidR="00F60BF9" w:rsidTr="003F0FEC">
        <w:trPr>
          <w:trHeight w:val="531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:rsidR="00F60BF9" w:rsidRPr="00F60BF9" w:rsidRDefault="00F60BF9" w:rsidP="008D4F57">
            <w:pPr>
              <w:rPr>
                <w:sz w:val="20"/>
                <w:szCs w:val="20"/>
              </w:rPr>
            </w:pPr>
            <w:r w:rsidRPr="00F60BF9">
              <w:rPr>
                <w:rFonts w:hint="eastAsia"/>
                <w:sz w:val="20"/>
                <w:szCs w:val="20"/>
              </w:rPr>
              <w:t>事業所番号</w:t>
            </w:r>
          </w:p>
        </w:tc>
        <w:tc>
          <w:tcPr>
            <w:tcW w:w="236" w:type="dxa"/>
            <w:tcBorders>
              <w:right w:val="dashSmallGap" w:sz="4" w:space="0" w:color="auto"/>
            </w:tcBorders>
          </w:tcPr>
          <w:p w:rsidR="00F60BF9" w:rsidRDefault="00F60BF9" w:rsidP="00F60BF9"/>
        </w:tc>
        <w:tc>
          <w:tcPr>
            <w:tcW w:w="369" w:type="dxa"/>
            <w:tcBorders>
              <w:left w:val="dashSmallGap" w:sz="4" w:space="0" w:color="auto"/>
            </w:tcBorders>
          </w:tcPr>
          <w:p w:rsidR="00F60BF9" w:rsidRDefault="00F60BF9" w:rsidP="00F60BF9"/>
        </w:tc>
        <w:tc>
          <w:tcPr>
            <w:tcW w:w="368" w:type="dxa"/>
            <w:tcBorders>
              <w:left w:val="dashSmallGap" w:sz="4" w:space="0" w:color="auto"/>
            </w:tcBorders>
          </w:tcPr>
          <w:p w:rsidR="00F60BF9" w:rsidRDefault="00F60BF9" w:rsidP="00F60BF9"/>
        </w:tc>
        <w:tc>
          <w:tcPr>
            <w:tcW w:w="369" w:type="dxa"/>
            <w:tcBorders>
              <w:left w:val="dashSmallGap" w:sz="4" w:space="0" w:color="auto"/>
            </w:tcBorders>
          </w:tcPr>
          <w:p w:rsidR="00F60BF9" w:rsidRDefault="00F60BF9" w:rsidP="00F60BF9"/>
        </w:tc>
        <w:tc>
          <w:tcPr>
            <w:tcW w:w="369" w:type="dxa"/>
            <w:tcBorders>
              <w:left w:val="dashSmallGap" w:sz="4" w:space="0" w:color="auto"/>
            </w:tcBorders>
          </w:tcPr>
          <w:p w:rsidR="00F60BF9" w:rsidRDefault="00F60BF9" w:rsidP="00F60BF9"/>
        </w:tc>
        <w:tc>
          <w:tcPr>
            <w:tcW w:w="368" w:type="dxa"/>
            <w:tcBorders>
              <w:left w:val="dashSmallGap" w:sz="4" w:space="0" w:color="auto"/>
            </w:tcBorders>
          </w:tcPr>
          <w:p w:rsidR="00F60BF9" w:rsidRDefault="00F60BF9" w:rsidP="00F60BF9"/>
        </w:tc>
        <w:tc>
          <w:tcPr>
            <w:tcW w:w="369" w:type="dxa"/>
            <w:tcBorders>
              <w:left w:val="dashSmallGap" w:sz="4" w:space="0" w:color="auto"/>
            </w:tcBorders>
          </w:tcPr>
          <w:p w:rsidR="00F60BF9" w:rsidRDefault="00F60BF9" w:rsidP="00F60BF9"/>
        </w:tc>
        <w:tc>
          <w:tcPr>
            <w:tcW w:w="368" w:type="dxa"/>
            <w:tcBorders>
              <w:left w:val="dashSmallGap" w:sz="4" w:space="0" w:color="auto"/>
            </w:tcBorders>
          </w:tcPr>
          <w:p w:rsidR="00F60BF9" w:rsidRDefault="00F60BF9" w:rsidP="00F60BF9"/>
        </w:tc>
        <w:tc>
          <w:tcPr>
            <w:tcW w:w="369" w:type="dxa"/>
            <w:tcBorders>
              <w:left w:val="dashSmallGap" w:sz="4" w:space="0" w:color="auto"/>
            </w:tcBorders>
          </w:tcPr>
          <w:p w:rsidR="00F60BF9" w:rsidRDefault="00F60BF9" w:rsidP="00F60BF9"/>
        </w:tc>
        <w:tc>
          <w:tcPr>
            <w:tcW w:w="369" w:type="dxa"/>
            <w:tcBorders>
              <w:left w:val="dashSmallGap" w:sz="4" w:space="0" w:color="auto"/>
            </w:tcBorders>
          </w:tcPr>
          <w:p w:rsidR="00F60BF9" w:rsidRDefault="00F60BF9" w:rsidP="00F60BF9"/>
        </w:tc>
        <w:tc>
          <w:tcPr>
            <w:tcW w:w="873" w:type="dxa"/>
            <w:gridSpan w:val="2"/>
            <w:tcBorders>
              <w:left w:val="dashSmallGap" w:sz="4" w:space="0" w:color="auto"/>
            </w:tcBorders>
            <w:shd w:val="clear" w:color="auto" w:fill="FFFF00"/>
          </w:tcPr>
          <w:p w:rsidR="00F60BF9" w:rsidRPr="00F60BF9" w:rsidRDefault="00F60BF9" w:rsidP="00F60BF9">
            <w:pPr>
              <w:rPr>
                <w:highlight w:val="yellow"/>
              </w:rPr>
            </w:pPr>
          </w:p>
        </w:tc>
        <w:tc>
          <w:tcPr>
            <w:tcW w:w="3936" w:type="dxa"/>
            <w:gridSpan w:val="2"/>
            <w:tcBorders>
              <w:right w:val="single" w:sz="12" w:space="0" w:color="auto"/>
            </w:tcBorders>
            <w:vAlign w:val="center"/>
          </w:tcPr>
          <w:p w:rsidR="00F60BF9" w:rsidRPr="00120188" w:rsidRDefault="00FE6854" w:rsidP="003F0FE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F60BF9" w:rsidRPr="00120188">
              <w:rPr>
                <w:rFonts w:hint="eastAsia"/>
                <w:sz w:val="20"/>
                <w:szCs w:val="20"/>
              </w:rPr>
              <w:t xml:space="preserve">　　　年　　　月　　　日から適用</w:t>
            </w:r>
          </w:p>
        </w:tc>
      </w:tr>
      <w:tr w:rsidR="00F60BF9" w:rsidTr="00FE6854">
        <w:trPr>
          <w:trHeight w:val="433"/>
        </w:trPr>
        <w:tc>
          <w:tcPr>
            <w:tcW w:w="6544" w:type="dxa"/>
            <w:gridSpan w:val="1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60BF9" w:rsidRDefault="00F60BF9" w:rsidP="003F0FEC">
            <w:r>
              <w:rPr>
                <w:rFonts w:hint="eastAsia"/>
              </w:rPr>
              <w:t>社会福祉法人軽減事業実施の有無</w:t>
            </w:r>
          </w:p>
        </w:tc>
        <w:tc>
          <w:tcPr>
            <w:tcW w:w="1973" w:type="dxa"/>
            <w:gridSpan w:val="2"/>
            <w:tcBorders>
              <w:bottom w:val="single" w:sz="12" w:space="0" w:color="auto"/>
            </w:tcBorders>
            <w:vAlign w:val="center"/>
          </w:tcPr>
          <w:p w:rsidR="00F60BF9" w:rsidRPr="001D24F5" w:rsidRDefault="00F60BF9" w:rsidP="008D4F57">
            <w:pPr>
              <w:jc w:val="center"/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1.なし</w:t>
            </w:r>
          </w:p>
        </w:tc>
        <w:tc>
          <w:tcPr>
            <w:tcW w:w="19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60BF9" w:rsidRPr="001D24F5" w:rsidRDefault="00F60BF9" w:rsidP="008D4F57">
            <w:pPr>
              <w:jc w:val="center"/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2.あり</w:t>
            </w:r>
          </w:p>
        </w:tc>
      </w:tr>
    </w:tbl>
    <w:p w:rsidR="003F0FEC" w:rsidRDefault="003F0FEC" w:rsidP="00F60BF9"/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498"/>
        <w:gridCol w:w="1629"/>
        <w:gridCol w:w="3119"/>
        <w:gridCol w:w="3827"/>
        <w:gridCol w:w="567"/>
        <w:gridCol w:w="850"/>
      </w:tblGrid>
      <w:tr w:rsidR="00171D73" w:rsidTr="00FE6854">
        <w:trPr>
          <w:trHeight w:val="438"/>
        </w:trPr>
        <w:tc>
          <w:tcPr>
            <w:tcW w:w="212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1D73" w:rsidRDefault="00171D73" w:rsidP="008D4F57">
            <w:pPr>
              <w:jc w:val="center"/>
            </w:pPr>
            <w:r>
              <w:rPr>
                <w:rFonts w:hint="eastAsia"/>
              </w:rPr>
              <w:t>提供サービス</w:t>
            </w:r>
          </w:p>
        </w:tc>
        <w:tc>
          <w:tcPr>
            <w:tcW w:w="8363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1D73" w:rsidRDefault="00171D73" w:rsidP="003F0FEC">
            <w:r>
              <w:rPr>
                <w:rFonts w:hint="eastAsia"/>
              </w:rPr>
              <w:t>届出の内容</w:t>
            </w:r>
          </w:p>
        </w:tc>
      </w:tr>
      <w:tr w:rsidR="00171D73" w:rsidTr="00FE6854">
        <w:trPr>
          <w:trHeight w:val="423"/>
        </w:trPr>
        <w:tc>
          <w:tcPr>
            <w:tcW w:w="2127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71D73" w:rsidRDefault="00171D73" w:rsidP="00F60BF9"/>
        </w:tc>
        <w:tc>
          <w:tcPr>
            <w:tcW w:w="6946" w:type="dxa"/>
            <w:gridSpan w:val="2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:rsidR="00171D73" w:rsidRDefault="00171D73" w:rsidP="003F0FEC">
            <w:r>
              <w:rPr>
                <w:rFonts w:hint="eastAsia"/>
              </w:rPr>
              <w:t>その他該当する体制等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:rsidR="00171D73" w:rsidRPr="00120188" w:rsidRDefault="00171D73" w:rsidP="008D4F57">
            <w:pPr>
              <w:jc w:val="center"/>
              <w:rPr>
                <w:sz w:val="12"/>
                <w:szCs w:val="12"/>
              </w:rPr>
            </w:pPr>
            <w:r w:rsidRPr="00120188">
              <w:rPr>
                <w:rFonts w:hint="eastAsia"/>
                <w:sz w:val="12"/>
                <w:szCs w:val="12"/>
              </w:rPr>
              <w:t>変更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1D73" w:rsidRDefault="00171D73" w:rsidP="008D4F57">
            <w:pPr>
              <w:jc w:val="center"/>
            </w:pPr>
            <w:r>
              <w:rPr>
                <w:rFonts w:hint="eastAsia"/>
              </w:rPr>
              <w:t>割引</w:t>
            </w:r>
          </w:p>
        </w:tc>
      </w:tr>
      <w:tr w:rsidR="00FE6854" w:rsidTr="00316984">
        <w:trPr>
          <w:trHeight w:val="325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E6854" w:rsidRPr="001D24F5" w:rsidRDefault="00FE6854" w:rsidP="00F60BF9">
            <w:pPr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A2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</w:tcBorders>
          </w:tcPr>
          <w:p w:rsidR="00FE6854" w:rsidRDefault="00FE6854" w:rsidP="00F60BF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号訪問事業</w:t>
            </w:r>
          </w:p>
          <w:p w:rsidR="00FE6854" w:rsidRPr="00171D73" w:rsidRDefault="00FE6854" w:rsidP="00F60BF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旧介護予防訪問介護相当サービス（国基準）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</w:tcPr>
          <w:p w:rsidR="00FE6854" w:rsidRPr="00171D73" w:rsidRDefault="00FE6854" w:rsidP="00CB1D7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サービス提供責任者体制の減算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4" w:space="0" w:color="auto"/>
              <w:right w:val="dashSmallGap" w:sz="4" w:space="0" w:color="auto"/>
            </w:tcBorders>
          </w:tcPr>
          <w:p w:rsidR="00FE6854" w:rsidRPr="001D24F5" w:rsidRDefault="00FE6854" w:rsidP="00CB1D73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　2.あり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</w:tcBorders>
          </w:tcPr>
          <w:p w:rsidR="00FE6854" w:rsidRPr="00171D73" w:rsidRDefault="00FE6854" w:rsidP="00F60B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E6854" w:rsidRPr="001D24F5" w:rsidRDefault="00FE6854" w:rsidP="00CB1D73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</w:t>
            </w:r>
          </w:p>
          <w:p w:rsidR="00FE6854" w:rsidRDefault="00FE6854" w:rsidP="00CB1D73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2.あり</w:t>
            </w:r>
          </w:p>
          <w:p w:rsidR="00FE6854" w:rsidRPr="00FE6854" w:rsidRDefault="00FE6854" w:rsidP="00FE6854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FE6854" w:rsidRPr="00FE6854" w:rsidRDefault="00FE6854" w:rsidP="00FE6854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FE6854" w:rsidRDefault="00FE6854" w:rsidP="00FE6854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FE6854" w:rsidRPr="00FE6854" w:rsidRDefault="00FE6854" w:rsidP="00FE685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E6854" w:rsidTr="001D24F5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E6854" w:rsidRPr="001D24F5" w:rsidRDefault="00FE6854" w:rsidP="00F60BF9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E6854" w:rsidRPr="00171D73" w:rsidRDefault="00FE6854" w:rsidP="00F60BF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E6854" w:rsidRPr="00171D73" w:rsidRDefault="00FE6854" w:rsidP="00CB1D7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特別地域加算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E6854" w:rsidRPr="001D24F5" w:rsidRDefault="00FE6854" w:rsidP="00CB1D73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E6854" w:rsidRPr="00171D73" w:rsidRDefault="00FE6854" w:rsidP="00F60B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E6854" w:rsidRPr="001D24F5" w:rsidRDefault="00FE6854" w:rsidP="00F60BF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E6854" w:rsidTr="001D24F5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E6854" w:rsidRPr="001D24F5" w:rsidRDefault="00FE6854" w:rsidP="00F60BF9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E6854" w:rsidRPr="00171D73" w:rsidRDefault="00FE6854" w:rsidP="00F60BF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E6854" w:rsidRPr="00171D73" w:rsidRDefault="00FE6854" w:rsidP="00CB1D7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中山間地域等における小規模事業所加算（地域に関する状況）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E6854" w:rsidRPr="001D24F5" w:rsidRDefault="00FE6854" w:rsidP="00CB1D73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1.非該当　　2.該当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E6854" w:rsidRPr="00171D73" w:rsidRDefault="00FE6854" w:rsidP="00F60B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E6854" w:rsidRPr="001D24F5" w:rsidRDefault="00FE6854" w:rsidP="00F60BF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E6854" w:rsidTr="001D24F5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E6854" w:rsidRPr="001D24F5" w:rsidRDefault="00FE6854" w:rsidP="00F60BF9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E6854" w:rsidRPr="00171D73" w:rsidRDefault="00FE6854" w:rsidP="00F60BF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E6854" w:rsidRPr="00171D73" w:rsidRDefault="00FE6854" w:rsidP="00CB1D7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中山間地域等における小規模事業所加算（規模に関する状況）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E6854" w:rsidRPr="001D24F5" w:rsidRDefault="00FE6854" w:rsidP="00CB1D73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1.非該当　　2.該当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E6854" w:rsidRPr="00171D73" w:rsidRDefault="00FE6854" w:rsidP="00F60B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E6854" w:rsidRPr="001D24F5" w:rsidRDefault="00FE6854" w:rsidP="00F60BF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E6854" w:rsidTr="00BD21F6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E6854" w:rsidRPr="001D24F5" w:rsidRDefault="00FE6854" w:rsidP="00F60BF9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E6854" w:rsidRPr="00171D73" w:rsidRDefault="00FE6854" w:rsidP="00F60BF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E6854" w:rsidRDefault="00FE6854" w:rsidP="00BD21F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生活機能向上連携加算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E6854" w:rsidRPr="001D24F5" w:rsidRDefault="00FE6854" w:rsidP="00E66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2.</w:t>
            </w:r>
            <w:r w:rsidR="00FD5B32">
              <w:rPr>
                <w:rFonts w:asciiTheme="minorEastAsia" w:hAnsiTheme="minorEastAsia" w:hint="eastAsia"/>
                <w:sz w:val="20"/>
                <w:szCs w:val="20"/>
              </w:rPr>
              <w:t>加算Ⅰ　3．加算Ⅱ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E6854" w:rsidRPr="00171D73" w:rsidRDefault="00FE6854" w:rsidP="00F60B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E6854" w:rsidRPr="001D24F5" w:rsidRDefault="00FE6854" w:rsidP="00F60BF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E6854" w:rsidTr="00FE6854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E6854" w:rsidRPr="001D24F5" w:rsidRDefault="00FE6854" w:rsidP="00F60BF9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E6854" w:rsidRPr="00171D73" w:rsidRDefault="00FE6854" w:rsidP="00F60BF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FE6854" w:rsidRPr="00171D73" w:rsidRDefault="00FE6854" w:rsidP="00CB1D7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介護職員処遇改善加算</w:t>
            </w:r>
          </w:p>
        </w:tc>
        <w:tc>
          <w:tcPr>
            <w:tcW w:w="3827" w:type="dxa"/>
            <w:tcBorders>
              <w:bottom w:val="single" w:sz="4" w:space="0" w:color="auto"/>
              <w:right w:val="dashSmallGap" w:sz="4" w:space="0" w:color="auto"/>
            </w:tcBorders>
          </w:tcPr>
          <w:p w:rsidR="00FE6854" w:rsidRDefault="00FE6854" w:rsidP="00CB1D73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2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.加算Ⅰ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3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.加算Ⅱ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4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.加算Ⅲ　</w:t>
            </w:r>
          </w:p>
          <w:p w:rsidR="00FE6854" w:rsidRPr="001D24F5" w:rsidRDefault="00FE6854" w:rsidP="003F0FEC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5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.加算Ⅳ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　6.加算Ⅴ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4" w:space="0" w:color="auto"/>
            </w:tcBorders>
          </w:tcPr>
          <w:p w:rsidR="00FE6854" w:rsidRPr="00171D73" w:rsidRDefault="00FE6854" w:rsidP="00F60B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E6854" w:rsidRPr="001D24F5" w:rsidRDefault="00FE6854" w:rsidP="00F60BF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E6854" w:rsidTr="001D24F5"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E6854" w:rsidRPr="001D24F5" w:rsidRDefault="00FE6854" w:rsidP="00FE6854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auto"/>
            </w:tcBorders>
          </w:tcPr>
          <w:p w:rsidR="00FE6854" w:rsidRPr="00171D73" w:rsidRDefault="00FE6854" w:rsidP="00FE685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E6854" w:rsidRDefault="00FE6854" w:rsidP="00FE685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介護職員等特定処遇改善加算</w:t>
            </w:r>
          </w:p>
        </w:tc>
        <w:tc>
          <w:tcPr>
            <w:tcW w:w="3827" w:type="dxa"/>
            <w:tcBorders>
              <w:bottom w:val="single" w:sz="12" w:space="0" w:color="auto"/>
              <w:right w:val="dashSmallGap" w:sz="4" w:space="0" w:color="auto"/>
            </w:tcBorders>
          </w:tcPr>
          <w:p w:rsidR="00FE6854" w:rsidRPr="00FE6854" w:rsidRDefault="00FE6854" w:rsidP="00FE6854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2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.加算Ⅰ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3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.加算Ⅱ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</w:tcPr>
          <w:p w:rsidR="00FE6854" w:rsidRPr="00171D73" w:rsidRDefault="00FE6854" w:rsidP="00FE685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E6854" w:rsidRPr="001D24F5" w:rsidRDefault="00FE6854" w:rsidP="00FE685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0700" w:rsidTr="001D24F5"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D0700" w:rsidRPr="001D24F5" w:rsidRDefault="00FD0700" w:rsidP="00FE6854">
            <w:pPr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A2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</w:tcBorders>
          </w:tcPr>
          <w:p w:rsidR="00FD0700" w:rsidRDefault="00FD0700" w:rsidP="00FE685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号訪問事業</w:t>
            </w:r>
          </w:p>
          <w:p w:rsidR="00FD0700" w:rsidRPr="00171D73" w:rsidRDefault="00FD0700" w:rsidP="00FE685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（サービスＡ）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サービス提供責任者体制の減算</w:t>
            </w:r>
          </w:p>
        </w:tc>
        <w:tc>
          <w:tcPr>
            <w:tcW w:w="3827" w:type="dxa"/>
            <w:tcBorders>
              <w:top w:val="single" w:sz="12" w:space="0" w:color="auto"/>
              <w:right w:val="dashSmallGap" w:sz="4" w:space="0" w:color="auto"/>
            </w:tcBorders>
          </w:tcPr>
          <w:p w:rsidR="00FD0700" w:rsidRPr="001D24F5" w:rsidRDefault="00FD0700" w:rsidP="00FE6854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　2.あり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</w:tcBorders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D0700" w:rsidRPr="001D24F5" w:rsidRDefault="00FD0700" w:rsidP="00FE6854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</w:t>
            </w:r>
          </w:p>
          <w:p w:rsidR="00FD0700" w:rsidRPr="001D24F5" w:rsidRDefault="00FD0700" w:rsidP="00FE6854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2.あり</w:t>
            </w:r>
          </w:p>
        </w:tc>
      </w:tr>
      <w:tr w:rsidR="00FD0700" w:rsidTr="001D24F5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0700" w:rsidRDefault="00FD0700" w:rsidP="00FE6854"/>
        </w:tc>
        <w:tc>
          <w:tcPr>
            <w:tcW w:w="1629" w:type="dxa"/>
            <w:vMerge/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特別地域加算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0700" w:rsidRPr="001D24F5" w:rsidRDefault="00FD0700" w:rsidP="00FE6854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</w:p>
        </w:tc>
      </w:tr>
      <w:tr w:rsidR="00FD0700" w:rsidTr="001D24F5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0700" w:rsidRDefault="00FD0700" w:rsidP="00FE6854"/>
        </w:tc>
        <w:tc>
          <w:tcPr>
            <w:tcW w:w="1629" w:type="dxa"/>
            <w:vMerge/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0700" w:rsidRPr="00171D73" w:rsidRDefault="00FD0700" w:rsidP="00FE685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中山間地域等における小規模事業所加算（地域に関する状況）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0700" w:rsidRPr="001D24F5" w:rsidRDefault="00FD0700" w:rsidP="00FE6854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1.非該当　　2.該当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</w:p>
        </w:tc>
      </w:tr>
      <w:tr w:rsidR="00FD0700" w:rsidTr="001D24F5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0700" w:rsidRDefault="00FD0700" w:rsidP="00FE6854"/>
        </w:tc>
        <w:tc>
          <w:tcPr>
            <w:tcW w:w="1629" w:type="dxa"/>
            <w:vMerge/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0700" w:rsidRPr="00171D73" w:rsidRDefault="00FD0700" w:rsidP="00FE685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中山間地域等における小規模事業所加算（規模に関する状況）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0700" w:rsidRPr="001D24F5" w:rsidRDefault="00FD0700" w:rsidP="00FE6854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1.非該当　　2.該当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0700" w:rsidRPr="00171D73" w:rsidRDefault="00FD0700" w:rsidP="00FE6854">
            <w:pPr>
              <w:rPr>
                <w:sz w:val="20"/>
                <w:szCs w:val="20"/>
              </w:rPr>
            </w:pPr>
          </w:p>
        </w:tc>
      </w:tr>
      <w:tr w:rsidR="00FD5B32" w:rsidTr="003F7637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D5B32" w:rsidRDefault="00FD5B32" w:rsidP="00FD5B32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生活機能向上連携加算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2.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加算Ⅰ　3．加算Ⅱ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FD070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介護職員処遇改善加算</w:t>
            </w:r>
          </w:p>
        </w:tc>
        <w:tc>
          <w:tcPr>
            <w:tcW w:w="3827" w:type="dxa"/>
            <w:tcBorders>
              <w:bottom w:val="single" w:sz="4" w:space="0" w:color="auto"/>
              <w:right w:val="dashSmallGap" w:sz="4" w:space="0" w:color="auto"/>
            </w:tcBorders>
          </w:tcPr>
          <w:p w:rsidR="00FD5B32" w:rsidRDefault="00FD5B32" w:rsidP="00FD5B32">
            <w:pPr>
              <w:rPr>
                <w:rFonts w:asciiTheme="minorEastAsia" w:hAnsiTheme="minorEastAsia"/>
                <w:sz w:val="16"/>
                <w:szCs w:val="16"/>
              </w:rPr>
            </w:pP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.加算Ⅰ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.加算Ⅱ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4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.加算Ⅲ　</w:t>
            </w:r>
          </w:p>
          <w:p w:rsidR="00FD5B32" w:rsidRPr="001D24F5" w:rsidRDefault="00FD5B32" w:rsidP="00FD5B32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>.加算Ⅳ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6.加算Ⅴ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4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1D24F5"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  <w:tcBorders>
              <w:bottom w:val="single" w:sz="12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介護職員等特定処遇改善加算</w:t>
            </w:r>
          </w:p>
        </w:tc>
        <w:tc>
          <w:tcPr>
            <w:tcW w:w="3827" w:type="dxa"/>
            <w:tcBorders>
              <w:bottom w:val="single" w:sz="12" w:space="0" w:color="auto"/>
              <w:right w:val="dashSmallGap" w:sz="4" w:space="0" w:color="auto"/>
            </w:tcBorders>
          </w:tcPr>
          <w:p w:rsidR="00FD5B32" w:rsidRPr="00FE6854" w:rsidRDefault="00FD5B32" w:rsidP="00FD5B32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2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.加算Ⅰ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3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.加算Ⅱ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3F0FEC">
        <w:trPr>
          <w:trHeight w:val="532"/>
        </w:trPr>
        <w:tc>
          <w:tcPr>
            <w:tcW w:w="212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5B32" w:rsidRDefault="00FD5B32" w:rsidP="00FD5B32">
            <w:pPr>
              <w:jc w:val="center"/>
            </w:pP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F75C60" wp14:editId="249FB0BC">
                      <wp:simplePos x="0" y="0"/>
                      <wp:positionH relativeFrom="column">
                        <wp:posOffset>-1177925</wp:posOffset>
                      </wp:positionH>
                      <wp:positionV relativeFrom="paragraph">
                        <wp:posOffset>-471170</wp:posOffset>
                      </wp:positionV>
                      <wp:extent cx="190500" cy="171450"/>
                      <wp:effectExtent l="0" t="0" r="19050" b="19050"/>
                      <wp:wrapNone/>
                      <wp:docPr id="7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21FD7C" id="円/楕円 7" o:spid="_x0000_s1026" style="position:absolute;left:0;text-align:left;margin-left:-92.75pt;margin-top:-37.1pt;width: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" filled="f" strokecolor="black [3213]" strokeweight="2pt"/>
                  </w:pict>
                </mc:Fallback>
              </mc:AlternateContent>
            </w:r>
            <w:r>
              <w:rPr>
                <w:rFonts w:hint="eastAsia"/>
              </w:rPr>
              <w:t>提供サービス</w:t>
            </w:r>
          </w:p>
        </w:tc>
        <w:tc>
          <w:tcPr>
            <w:tcW w:w="8363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5B32" w:rsidRDefault="00FD5B32" w:rsidP="00FD5B32">
            <w:r>
              <w:rPr>
                <w:rFonts w:hint="eastAsia"/>
              </w:rPr>
              <w:t>届出の内容</w:t>
            </w:r>
          </w:p>
        </w:tc>
      </w:tr>
      <w:tr w:rsidR="00FD5B32" w:rsidTr="003F0FEC">
        <w:trPr>
          <w:trHeight w:val="560"/>
        </w:trPr>
        <w:tc>
          <w:tcPr>
            <w:tcW w:w="2127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D5B32" w:rsidRDefault="00FD5B32" w:rsidP="00FD5B32"/>
        </w:tc>
        <w:tc>
          <w:tcPr>
            <w:tcW w:w="6946" w:type="dxa"/>
            <w:gridSpan w:val="2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:rsidR="00FD5B32" w:rsidRDefault="00FD5B32" w:rsidP="00FD5B32">
            <w:r>
              <w:rPr>
                <w:rFonts w:hint="eastAsia"/>
              </w:rPr>
              <w:t>その他該当する体制等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:rsidR="00FD5B32" w:rsidRPr="00120188" w:rsidRDefault="00FD5B32" w:rsidP="00FD5B32">
            <w:pPr>
              <w:jc w:val="center"/>
              <w:rPr>
                <w:sz w:val="12"/>
                <w:szCs w:val="12"/>
              </w:rPr>
            </w:pPr>
            <w:r w:rsidRPr="00120188">
              <w:rPr>
                <w:rFonts w:hint="eastAsia"/>
                <w:sz w:val="12"/>
                <w:szCs w:val="12"/>
              </w:rPr>
              <w:t>変更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5B32" w:rsidRDefault="00FD5B32" w:rsidP="00FD5B32">
            <w:pPr>
              <w:jc w:val="center"/>
            </w:pPr>
            <w:r>
              <w:rPr>
                <w:rFonts w:hint="eastAsia"/>
              </w:rPr>
              <w:t>割引</w:t>
            </w:r>
          </w:p>
        </w:tc>
      </w:tr>
      <w:tr w:rsidR="00FD5B32" w:rsidTr="004C4170"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A</w:t>
            </w:r>
            <w:r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号通所事業</w:t>
            </w:r>
          </w:p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旧介護予防通所介護相当サービス（国基準）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職員の欠員による減算の状況</w:t>
            </w:r>
          </w:p>
        </w:tc>
        <w:tc>
          <w:tcPr>
            <w:tcW w:w="3827" w:type="dxa"/>
            <w:tcBorders>
              <w:top w:val="single" w:sz="12" w:space="0" w:color="auto"/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2.看護職員　　3.介護職員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</w:t>
            </w:r>
          </w:p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2.あり</w:t>
            </w: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若年性認知症利用者受入加算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生活機能向上グループ活動加算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運動器機能向上体制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栄養改善体制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口腔機能向上体制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選択的サービス複数実施加算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事業所評価加算（申出）の有無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サービス提供体制強化加算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18"/>
                <w:szCs w:val="18"/>
              </w:rPr>
            </w:pP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 xml:space="preserve">1.なし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 xml:space="preserve">.加算Ⅰイ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 xml:space="preserve">.加算Ⅰロ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>.加算Ⅱ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生活機能向上連携加算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5B32" w:rsidTr="00FD070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介護職員処遇改善加算</w:t>
            </w:r>
          </w:p>
        </w:tc>
        <w:tc>
          <w:tcPr>
            <w:tcW w:w="3827" w:type="dxa"/>
            <w:tcBorders>
              <w:bottom w:val="single" w:sz="4" w:space="0" w:color="auto"/>
              <w:right w:val="dashSmallGap" w:sz="4" w:space="0" w:color="auto"/>
            </w:tcBorders>
          </w:tcPr>
          <w:p w:rsidR="00FD5B32" w:rsidRDefault="00FD5B32" w:rsidP="00FD5B32">
            <w:pPr>
              <w:rPr>
                <w:rFonts w:asciiTheme="minorEastAsia" w:hAnsiTheme="minorEastAsia"/>
                <w:sz w:val="16"/>
                <w:szCs w:val="16"/>
              </w:rPr>
            </w:pP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.加算Ⅰ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.加算Ⅱ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4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.加算Ⅲ　</w:t>
            </w:r>
          </w:p>
          <w:p w:rsidR="00FD5B32" w:rsidRPr="001D24F5" w:rsidRDefault="00FD5B32" w:rsidP="00FD5B32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>.加算Ⅳ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6.加算Ⅴ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介護職員等特定処遇改善加算</w:t>
            </w:r>
          </w:p>
        </w:tc>
        <w:tc>
          <w:tcPr>
            <w:tcW w:w="3827" w:type="dxa"/>
            <w:tcBorders>
              <w:bottom w:val="single" w:sz="12" w:space="0" w:color="auto"/>
              <w:right w:val="dashSmallGap" w:sz="4" w:space="0" w:color="auto"/>
            </w:tcBorders>
          </w:tcPr>
          <w:p w:rsidR="00FD5B32" w:rsidRPr="00FE6854" w:rsidRDefault="00FD5B32" w:rsidP="00FD5B32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2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.加算Ⅰ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3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.加算Ⅱ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D5B32" w:rsidTr="003563AF">
        <w:trPr>
          <w:trHeight w:val="311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</w:rPr>
            </w:pPr>
            <w:r w:rsidRPr="001D24F5">
              <w:rPr>
                <w:rFonts w:asciiTheme="minorEastAsia" w:hAnsiTheme="minorEastAsia" w:hint="eastAsia"/>
              </w:rPr>
              <w:t>A6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号通所事業</w:t>
            </w:r>
          </w:p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（サービスＡ）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職員の欠員による減算の状況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4" w:space="0" w:color="auto"/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2.看護職員　　3.介護職員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</w:t>
            </w:r>
          </w:p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2.あり</w:t>
            </w: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若年性認知症利用者受入加算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生活機能向上グループ活動加算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運動器機能向上体制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栄養改善体制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口腔機能向上体制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選択的サービス複数実施加算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事業所評価加算（申出）の有無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</w:t>
            </w: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t xml:space="preserve"> </w:t>
            </w: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サービス提供体制強化加算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18"/>
                <w:szCs w:val="18"/>
              </w:rPr>
            </w:pP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 xml:space="preserve">1.なし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 xml:space="preserve">加算Ⅰイ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 xml:space="preserve">.加算Ⅰロ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Pr="001D24F5">
              <w:rPr>
                <w:rFonts w:asciiTheme="minorEastAsia" w:hAnsiTheme="minorEastAsia" w:hint="eastAsia"/>
                <w:sz w:val="18"/>
                <w:szCs w:val="18"/>
              </w:rPr>
              <w:t>.加算Ⅱ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生活機能向上連携加算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Pr="001D24F5" w:rsidRDefault="00FD5B32" w:rsidP="00FD5B32">
            <w:pPr>
              <w:rPr>
                <w:rFonts w:asciiTheme="minorEastAsia" w:hAnsiTheme="minorEastAsia"/>
                <w:sz w:val="20"/>
                <w:szCs w:val="20"/>
              </w:rPr>
            </w:pPr>
            <w:r w:rsidRPr="001D24F5">
              <w:rPr>
                <w:rFonts w:asciiTheme="minorEastAsia" w:hAnsiTheme="minorEastAsia" w:hint="eastAsia"/>
                <w:sz w:val="20"/>
                <w:szCs w:val="20"/>
              </w:rPr>
              <w:t>1.なし　　2.あり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FD0700">
        <w:tc>
          <w:tcPr>
            <w:tcW w:w="498" w:type="dxa"/>
            <w:vMerge/>
            <w:tcBorders>
              <w:left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介護職員処遇改善加算</w:t>
            </w:r>
          </w:p>
        </w:tc>
        <w:tc>
          <w:tcPr>
            <w:tcW w:w="3827" w:type="dxa"/>
            <w:tcBorders>
              <w:right w:val="dashSmallGap" w:sz="4" w:space="0" w:color="auto"/>
            </w:tcBorders>
          </w:tcPr>
          <w:p w:rsidR="00FD5B32" w:rsidRDefault="00FD5B32" w:rsidP="00FD5B32">
            <w:pPr>
              <w:rPr>
                <w:rFonts w:asciiTheme="minorEastAsia" w:hAnsiTheme="minorEastAsia"/>
                <w:sz w:val="16"/>
                <w:szCs w:val="16"/>
              </w:rPr>
            </w:pP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.加算Ⅰ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.加算Ⅱ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4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 xml:space="preserve">.加算Ⅲ　</w:t>
            </w:r>
          </w:p>
          <w:p w:rsidR="00FD5B32" w:rsidRPr="001D24F5" w:rsidRDefault="00FD5B32" w:rsidP="00FD5B32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Pr="001D24F5">
              <w:rPr>
                <w:rFonts w:asciiTheme="minorEastAsia" w:hAnsiTheme="minorEastAsia" w:hint="eastAsia"/>
                <w:sz w:val="16"/>
                <w:szCs w:val="16"/>
              </w:rPr>
              <w:t>.加算Ⅳ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6.加算Ⅴ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</w:tr>
      <w:tr w:rsidR="00FD5B32" w:rsidTr="004C4170"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D5B32" w:rsidRDefault="00FD5B32" w:rsidP="00FD5B32"/>
        </w:tc>
        <w:tc>
          <w:tcPr>
            <w:tcW w:w="1629" w:type="dxa"/>
            <w:vMerge/>
            <w:tcBorders>
              <w:bottom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介護職員等特定処遇改善加算</w:t>
            </w:r>
          </w:p>
        </w:tc>
        <w:tc>
          <w:tcPr>
            <w:tcW w:w="3827" w:type="dxa"/>
            <w:tcBorders>
              <w:bottom w:val="single" w:sz="12" w:space="0" w:color="auto"/>
              <w:right w:val="dashSmallGap" w:sz="4" w:space="0" w:color="auto"/>
            </w:tcBorders>
          </w:tcPr>
          <w:p w:rsidR="00FD5B32" w:rsidRPr="00FE6854" w:rsidRDefault="00FD5B32" w:rsidP="00FD5B32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1.なし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2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.加算Ⅰ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3</w:t>
            </w:r>
            <w:r w:rsidRPr="003F0FEC">
              <w:rPr>
                <w:rFonts w:asciiTheme="minorEastAsia" w:hAnsiTheme="minorEastAsia" w:hint="eastAsia"/>
                <w:kern w:val="0"/>
                <w:sz w:val="16"/>
                <w:szCs w:val="16"/>
              </w:rPr>
              <w:t>.加算Ⅱ</w:t>
            </w:r>
          </w:p>
        </w:tc>
        <w:tc>
          <w:tcPr>
            <w:tcW w:w="567" w:type="dxa"/>
            <w:tcBorders>
              <w:left w:val="dashSmallGap" w:sz="4" w:space="0" w:color="auto"/>
              <w:bottom w:val="single" w:sz="12" w:space="0" w:color="auto"/>
            </w:tcBorders>
          </w:tcPr>
          <w:p w:rsidR="00FD5B32" w:rsidRPr="00171D73" w:rsidRDefault="00FD5B32" w:rsidP="00FD5B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D5B32" w:rsidRDefault="00FD5B32" w:rsidP="00FD5B32">
            <w:pPr>
              <w:rPr>
                <w:sz w:val="20"/>
                <w:szCs w:val="20"/>
              </w:rPr>
            </w:pPr>
          </w:p>
        </w:tc>
      </w:tr>
    </w:tbl>
    <w:p w:rsidR="008D4F57" w:rsidRPr="004735B5" w:rsidRDefault="008D4F57" w:rsidP="00F60BF9"/>
    <w:sectPr w:rsidR="008D4F57" w:rsidRPr="004735B5" w:rsidSect="001D24F5">
      <w:pgSz w:w="11906" w:h="16838"/>
      <w:pgMar w:top="1418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16A" w:rsidRDefault="0051716A" w:rsidP="003F0FEC">
      <w:r>
        <w:separator/>
      </w:r>
    </w:p>
  </w:endnote>
  <w:endnote w:type="continuationSeparator" w:id="0">
    <w:p w:rsidR="0051716A" w:rsidRDefault="0051716A" w:rsidP="003F0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16A" w:rsidRDefault="0051716A" w:rsidP="003F0FEC">
      <w:r>
        <w:separator/>
      </w:r>
    </w:p>
  </w:footnote>
  <w:footnote w:type="continuationSeparator" w:id="0">
    <w:p w:rsidR="0051716A" w:rsidRDefault="0051716A" w:rsidP="003F0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5B5"/>
    <w:rsid w:val="00120188"/>
    <w:rsid w:val="00137F02"/>
    <w:rsid w:val="00171D73"/>
    <w:rsid w:val="001D24F5"/>
    <w:rsid w:val="003F0FEC"/>
    <w:rsid w:val="004735B5"/>
    <w:rsid w:val="00483270"/>
    <w:rsid w:val="00497341"/>
    <w:rsid w:val="004C4170"/>
    <w:rsid w:val="0051716A"/>
    <w:rsid w:val="005B6020"/>
    <w:rsid w:val="005F0ED6"/>
    <w:rsid w:val="006B58D5"/>
    <w:rsid w:val="006F3183"/>
    <w:rsid w:val="007363E0"/>
    <w:rsid w:val="00741CAB"/>
    <w:rsid w:val="007875ED"/>
    <w:rsid w:val="00794037"/>
    <w:rsid w:val="008A0B44"/>
    <w:rsid w:val="008D4F57"/>
    <w:rsid w:val="009C6005"/>
    <w:rsid w:val="00AE60BE"/>
    <w:rsid w:val="00BD21F6"/>
    <w:rsid w:val="00C07E02"/>
    <w:rsid w:val="00C6443A"/>
    <w:rsid w:val="00C760CD"/>
    <w:rsid w:val="00CB1D73"/>
    <w:rsid w:val="00D61B93"/>
    <w:rsid w:val="00DB487A"/>
    <w:rsid w:val="00F45A20"/>
    <w:rsid w:val="00F60BF9"/>
    <w:rsid w:val="00F83E9D"/>
    <w:rsid w:val="00FD0700"/>
    <w:rsid w:val="00FD5B32"/>
    <w:rsid w:val="00FE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F542C2"/>
  <w15:docId w15:val="{481451F4-33AC-4103-A68B-E160928B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0F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0FEC"/>
  </w:style>
  <w:style w:type="paragraph" w:styleId="a6">
    <w:name w:val="footer"/>
    <w:basedOn w:val="a"/>
    <w:link w:val="a7"/>
    <w:uiPriority w:val="99"/>
    <w:unhideWhenUsed/>
    <w:rsid w:val="003F0F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0FEC"/>
  </w:style>
  <w:style w:type="paragraph" w:styleId="a8">
    <w:name w:val="List Paragraph"/>
    <w:basedOn w:val="a"/>
    <w:uiPriority w:val="34"/>
    <w:qFormat/>
    <w:rsid w:val="00FD07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A1F7-0C35-4B63-9AA3-D62DCCDAD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houkatsu</cp:lastModifiedBy>
  <cp:revision>16</cp:revision>
  <cp:lastPrinted>2019-08-18T23:44:00Z</cp:lastPrinted>
  <dcterms:created xsi:type="dcterms:W3CDTF">2016-11-14T02:17:00Z</dcterms:created>
  <dcterms:modified xsi:type="dcterms:W3CDTF">2020-03-03T06:43:00Z</dcterms:modified>
</cp:coreProperties>
</file>