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HG丸ｺﾞｼｯｸM-PRO" w:hAnsi="HG丸ｺﾞｼｯｸM-PRO" w:eastAsia="HG丸ｺﾞｼｯｸM-PRO"/>
          <w:sz w:val="22"/>
          <w:u w:val="single"/>
        </w:rPr>
      </w:pPr>
      <w:r>
        <w:rPr>
          <w:rFonts w:ascii="HG丸ｺﾞｼｯｸM-PRO" w:hAnsi="HG丸ｺﾞｼｯｸM-PRO" w:eastAsia="HG丸ｺﾞｼｯｸM-PRO"/>
          <w:sz w:val="22"/>
          <w:u w:val="single"/>
        </w:rPr>
        <w:t>胎内市 財政課契約検査係　宛て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hAnsi="HG丸ｺﾞｼｯｸM-PRO" w:eastAsia="HG丸ｺﾞｼｯｸM-PRO"/>
          <w:sz w:val="24"/>
          <w:szCs w:val="24"/>
        </w:rPr>
        <w:t>　電子入札システム説明会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p>
      <w:pPr>
        <w:pStyle w:val="Normal"/>
        <w:jc w:val="center"/>
        <w:rPr>
          <w:rFonts w:ascii="HG丸ｺﾞｼｯｸM-PRO" w:hAnsi="HG丸ｺﾞｼｯｸM-PRO" w:eastAsia="HG丸ｺﾞｼｯｸM-PRO"/>
          <w:b/>
          <w:b/>
          <w:bCs/>
          <w:sz w:val="52"/>
          <w:szCs w:val="52"/>
        </w:rPr>
      </w:pPr>
      <w:r>
        <w:rPr>
          <w:rFonts w:ascii="HG丸ｺﾞｼｯｸM-PRO" w:hAnsi="HG丸ｺﾞｼｯｸM-PRO" w:eastAsia="HG丸ｺﾞｼｯｸM-PRO"/>
          <w:b/>
          <w:bCs/>
          <w:sz w:val="52"/>
          <w:szCs w:val="52"/>
        </w:rPr>
        <w:t>参加申込書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tbl>
      <w:tblPr>
        <w:tblStyle w:val="ad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0"/>
        <w:gridCol w:w="5388"/>
      </w:tblGrid>
      <w:tr>
        <w:trPr>
          <w:trHeight w:val="1021" w:hRule="exact"/>
        </w:trPr>
        <w:tc>
          <w:tcPr>
            <w:tcW w:w="29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HG丸ｺﾞｼｯｸM-PRO" w:hAns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hAnsi="HG丸ｺﾞｼｯｸM-PRO" w:cs="游明朝" w:eastAsia="HG丸ｺﾞｼｯｸM-PRO"/>
                <w:spacing w:val="93"/>
                <w:kern w:val="0"/>
                <w:sz w:val="28"/>
                <w:szCs w:val="28"/>
                <w:lang w:val="en-US" w:eastAsia="ja-JP" w:bidi="ar-SA"/>
              </w:rPr>
              <w:t>業者名</w:t>
            </w:r>
            <w:r>
              <w:rPr>
                <w:rFonts w:ascii="HG丸ｺﾞｼｯｸM-PRO" w:hAnsi="HG丸ｺﾞｼｯｸM-PRO" w:cs="游明朝" w:eastAsia="HG丸ｺﾞｼｯｸM-PRO"/>
                <w:spacing w:val="1"/>
                <w:kern w:val="0"/>
                <w:sz w:val="28"/>
                <w:szCs w:val="28"/>
                <w:lang w:val="en-US" w:eastAsia="ja-JP" w:bidi="ar-SA"/>
              </w:rPr>
              <w:t>等</w:t>
            </w:r>
          </w:p>
        </w:tc>
        <w:tc>
          <w:tcPr>
            <w:tcW w:w="53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游明朝" w:ascii="HG丸ｺﾞｼｯｸM-PRO" w:hAnsi="HG丸ｺﾞｼｯｸM-PRO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021" w:hRule="exact"/>
        </w:trPr>
        <w:tc>
          <w:tcPr>
            <w:tcW w:w="29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HG丸ｺﾞｼｯｸM-PRO" w:hAns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hAnsi="HG丸ｺﾞｼｯｸM-PRO" w:cs="游明朝" w:eastAsia="HG丸ｺﾞｼｯｸM-PRO"/>
                <w:spacing w:val="560"/>
                <w:kern w:val="0"/>
                <w:sz w:val="28"/>
                <w:szCs w:val="28"/>
                <w:lang w:val="en-US" w:eastAsia="ja-JP" w:bidi="ar-SA"/>
              </w:rPr>
              <w:t>住</w:t>
            </w:r>
            <w:r>
              <w:rPr>
                <w:rFonts w:ascii="HG丸ｺﾞｼｯｸM-PRO" w:hAnsi="HG丸ｺﾞｼｯｸM-PRO" w:cs="游明朝" w:eastAsia="HG丸ｺﾞｼｯｸM-PRO"/>
                <w:kern w:val="0"/>
                <w:sz w:val="28"/>
                <w:szCs w:val="28"/>
                <w:lang w:val="en-US" w:eastAsia="ja-JP" w:bidi="ar-SA"/>
              </w:rPr>
              <w:t>所</w:t>
            </w:r>
          </w:p>
        </w:tc>
        <w:tc>
          <w:tcPr>
            <w:tcW w:w="53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游明朝" w:ascii="HG丸ｺﾞｼｯｸM-PRO" w:hAnsi="HG丸ｺﾞｼｯｸM-PRO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021" w:hRule="exact"/>
        </w:trPr>
        <w:tc>
          <w:tcPr>
            <w:tcW w:w="29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HG丸ｺﾞｼｯｸM-PRO" w:hAns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hAnsi="HG丸ｺﾞｼｯｸM-PRO" w:cs="游明朝" w:eastAsia="HG丸ｺﾞｼｯｸM-PRO"/>
                <w:spacing w:val="210"/>
                <w:kern w:val="0"/>
                <w:sz w:val="28"/>
                <w:szCs w:val="28"/>
                <w:lang w:val="en-US" w:eastAsia="ja-JP" w:bidi="ar-SA"/>
              </w:rPr>
              <w:t>連絡</w:t>
            </w:r>
            <w:r>
              <w:rPr>
                <w:rFonts w:ascii="HG丸ｺﾞｼｯｸM-PRO" w:hAnsi="HG丸ｺﾞｼｯｸM-PRO" w:cs="游明朝" w:eastAsia="HG丸ｺﾞｼｯｸM-PRO"/>
                <w:kern w:val="0"/>
                <w:sz w:val="28"/>
                <w:szCs w:val="28"/>
                <w:lang w:val="en-US" w:eastAsia="ja-JP" w:bidi="ar-SA"/>
              </w:rPr>
              <w:t>先</w:t>
            </w:r>
          </w:p>
        </w:tc>
        <w:tc>
          <w:tcPr>
            <w:tcW w:w="53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eastAsia="HG丸ｺﾞｼｯｸM-PRO" w:cs="游明朝" w:ascii="HG丸ｺﾞｼｯｸM-PRO" w:hAnsi="HG丸ｺﾞｼｯｸM-PRO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327" w:hRule="atLeast"/>
        </w:trPr>
        <w:tc>
          <w:tcPr>
            <w:tcW w:w="29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cs="游明朝" w:eastAsia="HG丸ｺﾞｼｯｸM-PRO"/>
                <w:kern w:val="2"/>
                <w:sz w:val="22"/>
                <w:szCs w:val="22"/>
                <w:lang w:val="en-US" w:eastAsia="ja-JP" w:bidi="ar-SA"/>
              </w:rPr>
              <w:t>※</w:t>
            </w:r>
            <w:r>
              <w:rPr>
                <w:rFonts w:ascii="HG丸ｺﾞｼｯｸM-PRO" w:hAnsi="HG丸ｺﾞｼｯｸM-PRO" w:cs="游明朝" w:eastAsia="HG丸ｺﾞｼｯｸM-PRO"/>
                <w:kern w:val="2"/>
                <w:sz w:val="22"/>
                <w:szCs w:val="22"/>
                <w:lang w:val="en-US" w:eastAsia="ja-JP" w:bidi="ar-SA"/>
              </w:rPr>
              <w:t>アンケート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cs="游明朝" w:eastAsia="HG丸ｺﾞｼｯｸM-PRO"/>
                <w:kern w:val="2"/>
                <w:sz w:val="22"/>
                <w:szCs w:val="22"/>
                <w:lang w:val="en-US" w:eastAsia="ja-JP" w:bidi="ar-SA"/>
              </w:rPr>
              <w:t>他自治体の電子入札を利用したことがありますか？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HG丸ｺﾞｼｯｸM-PRO" w:hAnsi="HG丸ｺﾞｼｯｸM-PRO" w:eastAsia="HG丸ｺﾞｼｯｸM-PRO"/>
                <w:sz w:val="22"/>
              </w:rPr>
            </w:pPr>
            <w:r>
              <w:rPr>
                <w:rFonts w:ascii="HG丸ｺﾞｼｯｸM-PRO" w:hAnsi="HG丸ｺﾞｼｯｸM-PRO" w:cs="游明朝" w:eastAsia="HG丸ｺﾞｼｯｸM-PRO"/>
                <w:kern w:val="2"/>
                <w:sz w:val="22"/>
                <w:szCs w:val="22"/>
                <w:lang w:val="en-US" w:eastAsia="ja-JP" w:bidi="ar-SA"/>
              </w:rPr>
              <w:t>（どちらかに○印）</w:t>
            </w:r>
          </w:p>
        </w:tc>
        <w:tc>
          <w:tcPr>
            <w:tcW w:w="53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HG丸ｺﾞｼｯｸM-PRO" w:hAnsi="HG丸ｺﾞｼｯｸM-PRO" w:eastAsia="HG丸ｺﾞｼｯｸM-PRO"/>
                <w:sz w:val="40"/>
                <w:szCs w:val="40"/>
              </w:rPr>
            </w:pPr>
            <w:r>
              <w:rPr>
                <w:rFonts w:ascii="HG丸ｺﾞｼｯｸM-PRO" w:hAnsi="HG丸ｺﾞｼｯｸM-PRO" w:cs="游明朝" w:eastAsia="HG丸ｺﾞｼｯｸM-PRO"/>
                <w:kern w:val="2"/>
                <w:sz w:val="40"/>
                <w:szCs w:val="40"/>
                <w:lang w:val="en-US" w:eastAsia="ja-JP" w:bidi="ar-SA"/>
              </w:rPr>
              <w:t>ある　 ・ 　ない</w:t>
            </w:r>
          </w:p>
        </w:tc>
      </w:tr>
    </w:tbl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　※参加者は各事業所原則１名でお願いします。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■</w:t>
      </w:r>
      <w:r>
        <w:rPr>
          <w:rFonts w:ascii="HG丸ｺﾞｼｯｸM-PRO" w:hAnsi="HG丸ｺﾞｼｯｸM-PRO" w:eastAsia="HG丸ｺﾞｼｯｸM-PRO"/>
          <w:sz w:val="22"/>
        </w:rPr>
        <w:t>説明会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　　日時　　令和８年２月１０日（火）午後１時３０分～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　　会場　　胎内市産業文化会館　会議室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eastAsia="HG丸ｺﾞｼｯｸM-PRO" w:ascii="HG丸ｺﾞｼｯｸM-PRO" w:hAnsi="HG丸ｺﾞｼｯｸM-PRO"/>
          <w:sz w:val="22"/>
        </w:rPr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■</w:t>
      </w:r>
      <w:r>
        <w:rPr>
          <w:rFonts w:ascii="HG丸ｺﾞｼｯｸM-PRO" w:hAnsi="HG丸ｺﾞｼｯｸM-PRO" w:eastAsia="HG丸ｺﾞｼｯｸM-PRO"/>
          <w:sz w:val="22"/>
        </w:rPr>
        <w:t>申込先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　　胎内市 財政課契約検査係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　　　電子メール：</w:t>
      </w:r>
      <w:r>
        <w:rPr>
          <w:rFonts w:eastAsia="HG丸ｺﾞｼｯｸM-PRO" w:ascii="HG丸ｺﾞｼｯｸM-PRO" w:hAnsi="HG丸ｺﾞｼｯｸM-PRO"/>
          <w:sz w:val="22"/>
        </w:rPr>
        <w:t>keiyaku@city.tainai.lg.jp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　　　</w:t>
      </w:r>
      <w:r>
        <w:rPr>
          <w:rFonts w:ascii="HG丸ｺﾞｼｯｸM-PRO" w:hAnsi="HG丸ｺﾞｼｯｸM-PRO" w:eastAsia="HG丸ｺﾞｼｯｸM-PRO"/>
          <w:spacing w:val="220"/>
          <w:kern w:val="0"/>
          <w:sz w:val="22"/>
        </w:rPr>
        <w:t>ＦＡ</w:t>
      </w:r>
      <w:r>
        <w:rPr>
          <w:rFonts w:ascii="HG丸ｺﾞｼｯｸM-PRO" w:hAnsi="HG丸ｺﾞｼｯｸM-PRO" w:eastAsia="HG丸ｺﾞｼｯｸM-PRO"/>
          <w:kern w:val="0"/>
          <w:sz w:val="22"/>
        </w:rPr>
        <w:t>Ｘ</w:t>
      </w:r>
      <w:r>
        <w:rPr>
          <w:rFonts w:ascii="HG丸ｺﾞｼｯｸM-PRO" w:hAnsi="HG丸ｺﾞｼｯｸM-PRO" w:eastAsia="HG丸ｺﾞｼｯｸM-PRO"/>
          <w:sz w:val="22"/>
        </w:rPr>
        <w:t>：</w:t>
      </w:r>
      <w:r>
        <w:rPr>
          <w:rFonts w:eastAsia="HG丸ｺﾞｼｯｸM-PRO" w:ascii="HG丸ｺﾞｼｯｸM-PRO" w:hAnsi="HG丸ｺﾞｼｯｸM-PRO"/>
          <w:sz w:val="22"/>
        </w:rPr>
        <w:t>0254-43-2868</w:t>
      </w:r>
    </w:p>
    <w:p>
      <w:pPr>
        <w:pStyle w:val="Normal"/>
        <w:ind w:left="880" w:hanging="880"/>
        <w:rPr>
          <w:rFonts w:ascii="HG丸ｺﾞｼｯｸM-PRO" w:hAnsi="HG丸ｺﾞｼｯｸM-PRO" w:eastAsia="HG丸ｺﾞｼｯｸM-PRO"/>
          <w:sz w:val="22"/>
        </w:rPr>
      </w:pPr>
      <w:r>
        <w:rPr>
          <w:rFonts w:ascii="HG丸ｺﾞｼｯｸM-PRO" w:hAnsi="HG丸ｺﾞｼｯｸM-PRO" w:eastAsia="HG丸ｺﾞｼｯｸM-PRO"/>
          <w:sz w:val="22"/>
        </w:rPr>
        <w:t>　　　※電子メールで申込みされる場合は、メールの件名に【説明会申込】と入れて送信してください。</w:t>
      </w:r>
    </w:p>
    <w:p>
      <w:pPr>
        <w:pStyle w:val="Normal"/>
        <w:rPr>
          <w:rFonts w:ascii="HG丸ｺﾞｼｯｸM-PRO" w:hAnsi="HG丸ｺﾞｼｯｸM-PRO" w:eastAsia="HG丸ｺﾞｼｯｸM-PRO"/>
          <w:sz w:val="22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120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HG丸ｺﾞｼｯｸM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游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b237c9"/>
    <w:rPr/>
  </w:style>
  <w:style w:type="character" w:styleId="Style15" w:customStyle="1">
    <w:name w:val="フッター (文字)"/>
    <w:basedOn w:val="DefaultParagraphFont"/>
    <w:uiPriority w:val="99"/>
    <w:qFormat/>
    <w:rsid w:val="00b237c9"/>
    <w:rPr/>
  </w:style>
  <w:style w:type="paragraph" w:styleId="Style16" w:customStyle="1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索引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b237c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uiPriority w:val="99"/>
    <w:unhideWhenUsed/>
    <w:rsid w:val="00b237c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461a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LibreOffice/7.3.0.3$Windows_X86_64 LibreOffice_project/0f246aa12d0eee4a0f7adcefbf7c878fc2238db3</Application>
  <AppVersion>15.0000</AppVersion>
  <Pages>1</Pages>
  <Words>213</Words>
  <Characters>248</Characters>
  <CharactersWithSpaces>277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2025-12-18T02:39:00Z</dcterms:created>
  <dc:creator>keiyaku</dc:creator>
  <dc:description/>
  <dc:language>ja-JP</dc:language>
  <cp:lastModifiedBy>keiyaku</cp:lastModifiedBy>
  <dcterms:modified xsi:type="dcterms:W3CDTF">2025-12-18T08:22:00Z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